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0D" w:rsidRPr="00E2743F" w:rsidRDefault="0074150D" w:rsidP="0074150D">
      <w:pPr>
        <w:rPr>
          <w:b/>
        </w:rPr>
      </w:pPr>
      <w:r w:rsidRPr="00E2743F">
        <w:rPr>
          <w:b/>
        </w:rPr>
        <w:t>Savany:</w:t>
      </w:r>
    </w:p>
    <w:p w:rsidR="0074150D" w:rsidRDefault="0074150D" w:rsidP="0074150D">
      <w:pPr>
        <w:ind w:left="708"/>
      </w:pPr>
      <w:r>
        <w:t>-poloha: východní Afrika, Jižní Amerika, vnitrozemí Austrálie (travnaté pláně  s rozptýlenými stromy</w:t>
      </w:r>
      <w:r w:rsidR="00B64B69">
        <w:t>)</w:t>
      </w:r>
    </w:p>
    <w:p w:rsidR="0074150D" w:rsidRDefault="0074150D" w:rsidP="0074150D">
      <w:pPr>
        <w:ind w:left="708"/>
      </w:pPr>
      <w:r>
        <w:t>-podnebí: teplé, střídají se období dešťů a sucha</w:t>
      </w:r>
    </w:p>
    <w:p w:rsidR="0074150D" w:rsidRDefault="0074150D" w:rsidP="0074150D">
      <w:pPr>
        <w:ind w:left="708"/>
      </w:pPr>
      <w:r>
        <w:t>-rostliny: plantáže bavlníku, podzemnice olejné, batáty</w:t>
      </w:r>
    </w:p>
    <w:p w:rsidR="0074150D" w:rsidRDefault="0074150D" w:rsidP="0074150D">
      <w:pPr>
        <w:ind w:left="708"/>
      </w:pPr>
      <w:r>
        <w:t>-živočichové: lvi, zebry, žirafy, antilopy, gepardi, levharti</w:t>
      </w:r>
    </w:p>
    <w:p w:rsidR="0074150D" w:rsidRPr="00E2743F" w:rsidRDefault="0074150D" w:rsidP="0074150D">
      <w:pPr>
        <w:rPr>
          <w:b/>
        </w:rPr>
      </w:pPr>
      <w:r w:rsidRPr="00E2743F">
        <w:rPr>
          <w:b/>
        </w:rPr>
        <w:t>Pouště a polopouště:</w:t>
      </w:r>
    </w:p>
    <w:p w:rsidR="0074150D" w:rsidRDefault="0074150D" w:rsidP="0074150D">
      <w:pPr>
        <w:ind w:left="708"/>
      </w:pPr>
      <w:r>
        <w:t xml:space="preserve">-poloha: severní Afrika (polopouště), Arabský poloostrov, vnitrozemí Asie, Austrálie </w:t>
      </w:r>
    </w:p>
    <w:p w:rsidR="0074150D" w:rsidRDefault="0074150D" w:rsidP="0074150D">
      <w:pPr>
        <w:ind w:left="708"/>
      </w:pPr>
      <w:r>
        <w:t>-podnebí: suché, velké rozdíly mezi teplotou ve dne a v noci</w:t>
      </w:r>
    </w:p>
    <w:p w:rsidR="0074150D" w:rsidRDefault="0074150D" w:rsidP="0074150D">
      <w:pPr>
        <w:ind w:left="708"/>
      </w:pPr>
      <w:r>
        <w:t>-rostliny: kaktusy</w:t>
      </w:r>
    </w:p>
    <w:p w:rsidR="0074150D" w:rsidRDefault="0074150D" w:rsidP="0074150D">
      <w:pPr>
        <w:ind w:left="708"/>
      </w:pPr>
      <w:r>
        <w:t>-živočichové: fenci, hlodavci, hadi, štíři</w:t>
      </w:r>
    </w:p>
    <w:p w:rsidR="003A0C14" w:rsidRDefault="0074150D" w:rsidP="0074150D">
      <w:pPr>
        <w:ind w:left="708"/>
      </w:pPr>
      <w:r>
        <w:t>-oáza: místo v </w:t>
      </w:r>
      <w:r w:rsidR="003A0C14">
        <w:t xml:space="preserve">poušti, které má podzemní vodu </w:t>
      </w:r>
    </w:p>
    <w:p w:rsidR="0074150D" w:rsidRDefault="0074150D" w:rsidP="003A0C14">
      <w:pPr>
        <w:ind w:left="708" w:firstLine="708"/>
      </w:pPr>
      <w:r>
        <w:t>roste zde palma datlová, chovají se velbloudi</w:t>
      </w:r>
    </w:p>
    <w:p w:rsidR="0074150D" w:rsidRDefault="0074150D" w:rsidP="0074150D"/>
    <w:p w:rsidR="0074150D" w:rsidRPr="00E2743F" w:rsidRDefault="0074150D" w:rsidP="0074150D">
      <w:pPr>
        <w:rPr>
          <w:b/>
        </w:rPr>
      </w:pPr>
      <w:bookmarkStart w:id="0" w:name="_GoBack"/>
      <w:r w:rsidRPr="00E2743F">
        <w:rPr>
          <w:b/>
        </w:rPr>
        <w:t>Subtropická krajina:</w:t>
      </w:r>
    </w:p>
    <w:bookmarkEnd w:id="0"/>
    <w:p w:rsidR="0074150D" w:rsidRDefault="0074150D" w:rsidP="0074150D">
      <w:pPr>
        <w:ind w:left="708"/>
      </w:pPr>
      <w:r>
        <w:t>-poloha: oblast kolem Středozemního moře (středomořská krajina), pobřeží Mexického zálivu</w:t>
      </w:r>
    </w:p>
    <w:p w:rsidR="0074150D" w:rsidRDefault="0074150D" w:rsidP="0074150D">
      <w:pPr>
        <w:ind w:left="708"/>
      </w:pPr>
      <w:r>
        <w:t>-původní porost: dubové a borovicové lesy</w:t>
      </w:r>
    </w:p>
    <w:p w:rsidR="0074150D" w:rsidRDefault="0074150D" w:rsidP="0074150D">
      <w:pPr>
        <w:ind w:left="708"/>
      </w:pPr>
      <w:r>
        <w:t>-rostliny: citrusy a vinná réva, olivovníky, cedry, pinie</w:t>
      </w:r>
    </w:p>
    <w:p w:rsidR="0074150D" w:rsidRDefault="0074150D" w:rsidP="0074150D">
      <w:pPr>
        <w:ind w:left="708"/>
      </w:pPr>
      <w:r>
        <w:t>-živočichové: hmyz, pavouci</w:t>
      </w:r>
    </w:p>
    <w:p w:rsidR="00765507" w:rsidRDefault="00765507"/>
    <w:sectPr w:rsidR="0076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0D"/>
    <w:rsid w:val="003A0C14"/>
    <w:rsid w:val="0074150D"/>
    <w:rsid w:val="00765507"/>
    <w:rsid w:val="009E7BD4"/>
    <w:rsid w:val="00B64B69"/>
    <w:rsid w:val="00E2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3845"/>
  <w15:chartTrackingRefBased/>
  <w15:docId w15:val="{195B5D68-614B-45EE-87BD-DF3E0B78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5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5567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2</cp:revision>
  <dcterms:created xsi:type="dcterms:W3CDTF">2020-05-22T13:35:00Z</dcterms:created>
  <dcterms:modified xsi:type="dcterms:W3CDTF">2020-06-01T08:33:00Z</dcterms:modified>
</cp:coreProperties>
</file>