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0FD" w:rsidRPr="006D2EEB" w:rsidRDefault="006D2EEB">
      <w:pPr>
        <w:rPr>
          <w:b/>
          <w:bCs/>
          <w:sz w:val="28"/>
          <w:szCs w:val="28"/>
        </w:rPr>
      </w:pPr>
      <w:proofErr w:type="spellStart"/>
      <w:r w:rsidRPr="006D2EEB">
        <w:rPr>
          <w:b/>
          <w:bCs/>
          <w:sz w:val="28"/>
          <w:szCs w:val="28"/>
        </w:rPr>
        <w:t>Roald</w:t>
      </w:r>
      <w:proofErr w:type="spellEnd"/>
      <w:r w:rsidRPr="006D2EEB">
        <w:rPr>
          <w:b/>
          <w:bCs/>
          <w:sz w:val="28"/>
          <w:szCs w:val="28"/>
        </w:rPr>
        <w:t xml:space="preserve"> </w:t>
      </w:r>
      <w:proofErr w:type="spellStart"/>
      <w:r w:rsidRPr="006D2EEB">
        <w:rPr>
          <w:b/>
          <w:bCs/>
          <w:sz w:val="28"/>
          <w:szCs w:val="28"/>
        </w:rPr>
        <w:t>Dahl</w:t>
      </w:r>
      <w:proofErr w:type="spellEnd"/>
      <w:r w:rsidRPr="006D2EEB">
        <w:rPr>
          <w:b/>
          <w:bCs/>
          <w:sz w:val="28"/>
          <w:szCs w:val="28"/>
        </w:rPr>
        <w:t xml:space="preserve">: Čarodějnice / otázky k textu / </w:t>
      </w:r>
      <w:r w:rsidRPr="006D2EEB">
        <w:rPr>
          <w:b/>
          <w:bCs/>
          <w:color w:val="FF0000"/>
          <w:sz w:val="28"/>
          <w:szCs w:val="28"/>
        </w:rPr>
        <w:t>odpovídej celými větami</w:t>
      </w:r>
      <w:r>
        <w:rPr>
          <w:b/>
          <w:bCs/>
          <w:color w:val="FF0000"/>
          <w:sz w:val="28"/>
          <w:szCs w:val="28"/>
        </w:rPr>
        <w:t>!</w:t>
      </w:r>
      <w:bookmarkStart w:id="0" w:name="_GoBack"/>
      <w:bookmarkEnd w:id="0"/>
    </w:p>
    <w:p w:rsidR="006D2EEB" w:rsidRPr="006D2EEB" w:rsidRDefault="006D2EEB">
      <w:pPr>
        <w:rPr>
          <w:sz w:val="26"/>
          <w:szCs w:val="26"/>
        </w:rPr>
      </w:pPr>
      <w:r w:rsidRPr="006D2EEB">
        <w:rPr>
          <w:sz w:val="26"/>
          <w:szCs w:val="26"/>
        </w:rPr>
        <w:t xml:space="preserve">1. Hlavní nejvyšší čarodějnice představila na shromáždění kolegyň velký plán.   </w:t>
      </w:r>
    </w:p>
    <w:p w:rsidR="006D2EEB" w:rsidRPr="006D2EEB" w:rsidRDefault="006D2EEB">
      <w:pPr>
        <w:rPr>
          <w:sz w:val="26"/>
          <w:szCs w:val="26"/>
        </w:rPr>
      </w:pPr>
      <w:r w:rsidRPr="006D2EEB">
        <w:rPr>
          <w:sz w:val="26"/>
          <w:szCs w:val="26"/>
        </w:rPr>
        <w:t xml:space="preserve">    Co je jeho cílem?</w:t>
      </w:r>
    </w:p>
    <w:p w:rsidR="006D2EEB" w:rsidRPr="006D2EEB" w:rsidRDefault="006D2EEB">
      <w:pPr>
        <w:rPr>
          <w:sz w:val="26"/>
          <w:szCs w:val="26"/>
        </w:rPr>
      </w:pPr>
      <w:r w:rsidRPr="006D2EEB">
        <w:rPr>
          <w:sz w:val="26"/>
          <w:szCs w:val="26"/>
        </w:rPr>
        <w:t>2. Vysvětli, co je „časovaný měnič v myši“?</w:t>
      </w:r>
    </w:p>
    <w:p w:rsidR="006D2EEB" w:rsidRPr="006D2EEB" w:rsidRDefault="006D2EEB">
      <w:pPr>
        <w:rPr>
          <w:sz w:val="26"/>
          <w:szCs w:val="26"/>
        </w:rPr>
      </w:pPr>
      <w:r w:rsidRPr="006D2EEB">
        <w:rPr>
          <w:sz w:val="26"/>
          <w:szCs w:val="26"/>
        </w:rPr>
        <w:t xml:space="preserve">3. Jaký je postup výroby „časovaného měniče v myši“? Co všechno se do </w:t>
      </w:r>
    </w:p>
    <w:p w:rsidR="006D2EEB" w:rsidRPr="006D2EEB" w:rsidRDefault="006D2EEB">
      <w:pPr>
        <w:rPr>
          <w:sz w:val="26"/>
          <w:szCs w:val="26"/>
        </w:rPr>
      </w:pPr>
      <w:r w:rsidRPr="006D2EEB">
        <w:rPr>
          <w:sz w:val="26"/>
          <w:szCs w:val="26"/>
        </w:rPr>
        <w:t xml:space="preserve">    lektvaru dává?</w:t>
      </w:r>
    </w:p>
    <w:p w:rsidR="006D2EEB" w:rsidRPr="006D2EEB" w:rsidRDefault="006D2EEB">
      <w:pPr>
        <w:rPr>
          <w:sz w:val="26"/>
          <w:szCs w:val="26"/>
        </w:rPr>
      </w:pPr>
      <w:r w:rsidRPr="006D2EEB">
        <w:rPr>
          <w:sz w:val="26"/>
          <w:szCs w:val="26"/>
        </w:rPr>
        <w:t>4. Hlavní čarodějnice šišlala. Která písmenka zaměňovala?</w:t>
      </w:r>
    </w:p>
    <w:p w:rsidR="006D2EEB" w:rsidRPr="006D2EEB" w:rsidRDefault="006D2EEB">
      <w:pPr>
        <w:rPr>
          <w:sz w:val="26"/>
          <w:szCs w:val="26"/>
        </w:rPr>
      </w:pPr>
      <w:r w:rsidRPr="006D2EEB">
        <w:rPr>
          <w:sz w:val="26"/>
          <w:szCs w:val="26"/>
        </w:rPr>
        <w:t>5. Do čeho a v jakém množství se lektvar přidává?</w:t>
      </w:r>
    </w:p>
    <w:p w:rsidR="006D2EEB" w:rsidRPr="006D2EEB" w:rsidRDefault="006D2EEB">
      <w:pPr>
        <w:rPr>
          <w:sz w:val="26"/>
          <w:szCs w:val="26"/>
        </w:rPr>
      </w:pPr>
      <w:r w:rsidRPr="006D2EEB">
        <w:rPr>
          <w:sz w:val="26"/>
          <w:szCs w:val="26"/>
        </w:rPr>
        <w:t>6. Jaké nebezpečí vyplývá z předávkování?</w:t>
      </w:r>
    </w:p>
    <w:sectPr w:rsidR="006D2EEB" w:rsidRPr="006D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EB"/>
    <w:rsid w:val="006D2EEB"/>
    <w:rsid w:val="008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3DC1"/>
  <w15:chartTrackingRefBased/>
  <w15:docId w15:val="{3F11A1A2-A2ED-4445-B726-967FBAC1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Chvatalova</dc:creator>
  <cp:keywords/>
  <dc:description/>
  <cp:lastModifiedBy>Daniela Chvatalova</cp:lastModifiedBy>
  <cp:revision>1</cp:revision>
  <dcterms:created xsi:type="dcterms:W3CDTF">2020-04-25T20:59:00Z</dcterms:created>
  <dcterms:modified xsi:type="dcterms:W3CDTF">2020-04-25T21:07:00Z</dcterms:modified>
</cp:coreProperties>
</file>